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0835" w14:textId="77777777" w:rsidR="00BE4C01" w:rsidRPr="008A1C76" w:rsidRDefault="00BE4C01" w:rsidP="00BE4C01">
      <w:pPr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Pr="008A1C76">
        <w:rPr>
          <w:sz w:val="28"/>
          <w:szCs w:val="28"/>
        </w:rPr>
        <w:t>y finansiel regulering</w:t>
      </w:r>
      <w:r>
        <w:rPr>
          <w:sz w:val="28"/>
          <w:szCs w:val="28"/>
        </w:rPr>
        <w:t xml:space="preserve"> for fondsmæglerselskaber</w:t>
      </w:r>
      <w:r w:rsidRPr="008A1C76">
        <w:rPr>
          <w:sz w:val="28"/>
          <w:szCs w:val="28"/>
        </w:rPr>
        <w:t xml:space="preserve"> </w:t>
      </w:r>
    </w:p>
    <w:p w14:paraId="300EB7E4" w14:textId="4A5A6710" w:rsidR="00BE4C01" w:rsidRDefault="00BE4C01" w:rsidP="00BE4C01">
      <w:pPr>
        <w:jc w:val="both"/>
      </w:pPr>
      <w:r>
        <w:t>O</w:t>
      </w:r>
      <w:r w:rsidRPr="005A5267">
        <w:t xml:space="preserve">pdatering for </w:t>
      </w:r>
      <w:r w:rsidR="00C82BF6">
        <w:t>oktober</w:t>
      </w:r>
      <w:r w:rsidRPr="005A5267">
        <w:t xml:space="preserve"> </w:t>
      </w:r>
      <w:r>
        <w:t xml:space="preserve">måned </w:t>
      </w:r>
      <w:r w:rsidRPr="005A5267">
        <w:t>202</w:t>
      </w:r>
      <w:r w:rsidR="004044A5">
        <w:t>5</w:t>
      </w:r>
    </w:p>
    <w:p w14:paraId="4FC69AF0" w14:textId="77777777" w:rsidR="00DD48DD" w:rsidRDefault="00DD48D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E4C01" w14:paraId="00166C89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6AB36AD5" w14:textId="79E26B0B" w:rsidR="00BE4C01" w:rsidRPr="005945AC" w:rsidRDefault="005945AC">
            <w:pPr>
              <w:rPr>
                <w:b/>
                <w:bCs/>
              </w:rPr>
            </w:pPr>
            <w:r w:rsidRPr="005945AC">
              <w:rPr>
                <w:b/>
                <w:bCs/>
              </w:rPr>
              <w:t>OVERBLIK</w:t>
            </w:r>
          </w:p>
        </w:tc>
      </w:tr>
      <w:tr w:rsidR="00BE4C01" w14:paraId="19A8CD66" w14:textId="77777777" w:rsidTr="00BE4C01">
        <w:tc>
          <w:tcPr>
            <w:tcW w:w="9628" w:type="dxa"/>
          </w:tcPr>
          <w:p w14:paraId="589011E1" w14:textId="77777777" w:rsidR="00BE4C01" w:rsidRDefault="00BE4C01"/>
          <w:p w14:paraId="7A775756" w14:textId="11F26530" w:rsidR="00E85A94" w:rsidRDefault="00384934">
            <w:r>
              <w:t>Forordning om afvikling T+1 fra oktober</w:t>
            </w:r>
            <w:r w:rsidR="00343D1F">
              <w:t xml:space="preserve"> 2027: </w:t>
            </w:r>
            <w:hyperlink w:anchor="A" w:history="1">
              <w:r w:rsidR="00343D1F" w:rsidRPr="00343D1F">
                <w:rPr>
                  <w:rStyle w:val="Hyperlink"/>
                </w:rPr>
                <w:t>link</w:t>
              </w:r>
            </w:hyperlink>
            <w:r>
              <w:t xml:space="preserve"> </w:t>
            </w:r>
          </w:p>
          <w:p w14:paraId="774E809C" w14:textId="77777777" w:rsidR="00E85A94" w:rsidRDefault="00E85A94"/>
        </w:tc>
      </w:tr>
      <w:tr w:rsidR="00BE4C01" w14:paraId="531CF982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7BDC7261" w14:textId="6D8F2E20" w:rsidR="00BE4C01" w:rsidRPr="005945AC" w:rsidRDefault="00BE4C01" w:rsidP="00BE4C01">
            <w:pPr>
              <w:pStyle w:val="Listeafsnit"/>
              <w:numPr>
                <w:ilvl w:val="0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t>DANSK REGULERING</w:t>
            </w:r>
          </w:p>
        </w:tc>
      </w:tr>
      <w:tr w:rsidR="00BE4C01" w14:paraId="31E09EBE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199CDD40" w14:textId="62239D98" w:rsidR="00BE4C01" w:rsidRPr="005945AC" w:rsidRDefault="00BE4C01" w:rsidP="00BE4C01">
            <w:pPr>
              <w:pStyle w:val="Listeafsnit"/>
              <w:numPr>
                <w:ilvl w:val="1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t xml:space="preserve"> Love</w:t>
            </w:r>
          </w:p>
        </w:tc>
      </w:tr>
      <w:tr w:rsidR="00BE4C01" w14:paraId="786DA9D6" w14:textId="77777777" w:rsidTr="00BE4C01">
        <w:tc>
          <w:tcPr>
            <w:tcW w:w="9628" w:type="dxa"/>
          </w:tcPr>
          <w:p w14:paraId="3A4D095B" w14:textId="77777777" w:rsidR="00BE4C01" w:rsidRDefault="00BE4C01"/>
          <w:p w14:paraId="3A6CC4AE" w14:textId="77777777" w:rsidR="00D8119E" w:rsidRDefault="00D8119E" w:rsidP="00D8119E">
            <w:r>
              <w:t>(Intet nyt)</w:t>
            </w:r>
          </w:p>
          <w:p w14:paraId="1136A53C" w14:textId="77777777" w:rsidR="00D8119E" w:rsidRDefault="00D8119E"/>
        </w:tc>
      </w:tr>
      <w:tr w:rsidR="00BE4C01" w14:paraId="46B86ADE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22197C0B" w14:textId="3757CD86" w:rsidR="00BE4C01" w:rsidRPr="005945AC" w:rsidRDefault="00BE4C01" w:rsidP="00BE4C01">
            <w:pPr>
              <w:pStyle w:val="Listeafsnit"/>
              <w:numPr>
                <w:ilvl w:val="1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t>Bekendtgørelse</w:t>
            </w:r>
            <w:r w:rsidR="00136D9B">
              <w:rPr>
                <w:b/>
                <w:bCs/>
              </w:rPr>
              <w:t>r</w:t>
            </w:r>
            <w:r w:rsidRPr="005945AC">
              <w:rPr>
                <w:b/>
                <w:bCs/>
              </w:rPr>
              <w:t xml:space="preserve"> m.v.</w:t>
            </w:r>
          </w:p>
        </w:tc>
      </w:tr>
      <w:tr w:rsidR="00BE4C01" w14:paraId="159B5602" w14:textId="77777777" w:rsidTr="00BE4C01">
        <w:tc>
          <w:tcPr>
            <w:tcW w:w="9628" w:type="dxa"/>
          </w:tcPr>
          <w:p w14:paraId="0F1A3973" w14:textId="77777777" w:rsidR="00BE4C01" w:rsidRDefault="00BE4C01"/>
          <w:p w14:paraId="1351C3B3" w14:textId="77777777" w:rsidR="00D8119E" w:rsidRDefault="00D8119E" w:rsidP="00D8119E">
            <w:r>
              <w:t>(Intet nyt)</w:t>
            </w:r>
          </w:p>
          <w:p w14:paraId="2BE89B52" w14:textId="77777777" w:rsidR="00D8119E" w:rsidRDefault="00D8119E"/>
        </w:tc>
      </w:tr>
      <w:tr w:rsidR="00BE4C01" w14:paraId="2E8F680D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033F4D91" w14:textId="215F6731" w:rsidR="00BE4C01" w:rsidRPr="005945AC" w:rsidRDefault="00BE4C01" w:rsidP="00BE4C01">
            <w:pPr>
              <w:pStyle w:val="Listeafsnit"/>
              <w:numPr>
                <w:ilvl w:val="0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t>EU-REGULERING (forordninger)</w:t>
            </w:r>
          </w:p>
        </w:tc>
      </w:tr>
      <w:tr w:rsidR="00BE4C01" w14:paraId="6AF8D239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0C426A68" w14:textId="017C4220" w:rsidR="00BE4C01" w:rsidRPr="005945AC" w:rsidRDefault="00BE4C01" w:rsidP="00BE4C01">
            <w:pPr>
              <w:pStyle w:val="Listeafsnit"/>
              <w:numPr>
                <w:ilvl w:val="1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t>Niveau 1</w:t>
            </w:r>
          </w:p>
        </w:tc>
      </w:tr>
      <w:tr w:rsidR="00BE4C01" w14:paraId="1DF6C69F" w14:textId="77777777" w:rsidTr="00BE4C01">
        <w:tc>
          <w:tcPr>
            <w:tcW w:w="9628" w:type="dxa"/>
          </w:tcPr>
          <w:p w14:paraId="5399030D" w14:textId="77777777" w:rsidR="00BE4C01" w:rsidRDefault="00BE4C01"/>
          <w:p w14:paraId="37CAD118" w14:textId="77777777" w:rsidR="00803AD8" w:rsidRDefault="00803AD8" w:rsidP="00803AD8">
            <w:pPr>
              <w:jc w:val="both"/>
            </w:pPr>
            <w:bookmarkStart w:id="0" w:name="A"/>
            <w:r w:rsidRPr="00835609">
              <w:rPr>
                <w:b/>
                <w:bCs/>
              </w:rPr>
              <w:t>Europa-Parlamentets og Rådets forordning (EU) 2025/2075 af 8. oktober 2025 om ændring af forordning (EU) nr. 909/2014 for så vidt angår en kortere afviklingscyklus i Unionen</w:t>
            </w:r>
          </w:p>
          <w:bookmarkEnd w:id="0"/>
          <w:p w14:paraId="20D697B3" w14:textId="77777777" w:rsidR="00803AD8" w:rsidRDefault="00803AD8" w:rsidP="00803AD8">
            <w:pPr>
              <w:jc w:val="both"/>
            </w:pPr>
          </w:p>
          <w:p w14:paraId="7AC445C7" w14:textId="2272954E" w:rsidR="00803AD8" w:rsidRPr="00835609" w:rsidRDefault="00803AD8" w:rsidP="00803AD8">
            <w:pPr>
              <w:jc w:val="both"/>
            </w:pPr>
            <w:r>
              <w:t xml:space="preserve">Med forordningen overgår </w:t>
            </w:r>
            <w:r w:rsidRPr="00835609">
              <w:t>EU til en kortere afviklingscyklus</w:t>
            </w:r>
            <w:r>
              <w:t>.</w:t>
            </w:r>
            <w:r w:rsidRPr="00835609">
              <w:t xml:space="preserve"> </w:t>
            </w:r>
            <w:r>
              <w:t>Det betyder</w:t>
            </w:r>
            <w:r w:rsidRPr="00835609">
              <w:t xml:space="preserve">, at afviklingen af transaktioner, som i øjeblikket er underlagt en afviklingscyklus i T+2, finder sted senest den første </w:t>
            </w:r>
            <w:proofErr w:type="spellStart"/>
            <w:r w:rsidRPr="00835609">
              <w:t>forretningsdag</w:t>
            </w:r>
            <w:proofErr w:type="spellEnd"/>
            <w:r w:rsidRPr="00835609">
              <w:t xml:space="preserve"> efter, at handelen har fundet sted. </w:t>
            </w:r>
            <w:r>
              <w:t>A</w:t>
            </w:r>
            <w:r w:rsidRPr="00835609">
              <w:t>fkortning</w:t>
            </w:r>
            <w:r>
              <w:t>en</w:t>
            </w:r>
            <w:r w:rsidRPr="00835609">
              <w:t xml:space="preserve"> af afviklingscyklus forhindre</w:t>
            </w:r>
            <w:r>
              <w:t>r ikke</w:t>
            </w:r>
            <w:r w:rsidRPr="00835609">
              <w:t xml:space="preserve"> værdipapircentraler i frivilligt at afvikle transaktioner på samme dato som handelsdatoen, hvis det er teknologisk muligt.</w:t>
            </w:r>
          </w:p>
          <w:p w14:paraId="0ECB88E6" w14:textId="77777777" w:rsidR="00691393" w:rsidRDefault="00691393" w:rsidP="00803AD8">
            <w:pPr>
              <w:jc w:val="both"/>
            </w:pPr>
          </w:p>
          <w:p w14:paraId="56B5EF1C" w14:textId="09B8BA30" w:rsidR="00803AD8" w:rsidRDefault="00803AD8" w:rsidP="00803AD8">
            <w:pPr>
              <w:jc w:val="both"/>
            </w:pPr>
            <w:r>
              <w:t>Forordningen</w:t>
            </w:r>
            <w:r w:rsidRPr="00835609">
              <w:t xml:space="preserve"> finder anvendelse fra den 11. oktober 2027.</w:t>
            </w:r>
          </w:p>
          <w:p w14:paraId="364318EE" w14:textId="77777777" w:rsidR="00803AD8" w:rsidRDefault="00803AD8" w:rsidP="00803AD8">
            <w:pPr>
              <w:jc w:val="both"/>
            </w:pPr>
          </w:p>
          <w:p w14:paraId="1CA2DCEA" w14:textId="638667A5" w:rsidR="00803AD8" w:rsidRDefault="00803AD8" w:rsidP="00803AD8">
            <w:pPr>
              <w:jc w:val="both"/>
            </w:pPr>
            <w:r>
              <w:t xml:space="preserve">(Offentliggjort den 14. oktober 2025, </w:t>
            </w:r>
            <w:hyperlink r:id="rId9" w:history="1">
              <w:r w:rsidRPr="00835609">
                <w:rPr>
                  <w:rStyle w:val="Hyperlink"/>
                </w:rPr>
                <w:t>link</w:t>
              </w:r>
            </w:hyperlink>
            <w:r>
              <w:t>)</w:t>
            </w:r>
          </w:p>
          <w:p w14:paraId="010E559B" w14:textId="77777777" w:rsidR="00803AD8" w:rsidRDefault="00803AD8"/>
        </w:tc>
      </w:tr>
      <w:tr w:rsidR="00BE4C01" w14:paraId="33726393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5443431C" w14:textId="42CA405D" w:rsidR="00BE4C01" w:rsidRPr="005945AC" w:rsidRDefault="00BE4C01" w:rsidP="00BE4C01">
            <w:pPr>
              <w:pStyle w:val="Listeafsnit"/>
              <w:numPr>
                <w:ilvl w:val="1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t>Niveau 2</w:t>
            </w:r>
          </w:p>
        </w:tc>
      </w:tr>
      <w:tr w:rsidR="00BE4C01" w14:paraId="041C1121" w14:textId="77777777" w:rsidTr="00BE4C01">
        <w:tc>
          <w:tcPr>
            <w:tcW w:w="9628" w:type="dxa"/>
          </w:tcPr>
          <w:p w14:paraId="3A05732D" w14:textId="77777777" w:rsidR="00BE4C01" w:rsidRDefault="00BE4C01"/>
          <w:p w14:paraId="3262D328" w14:textId="77777777" w:rsidR="00D8119E" w:rsidRDefault="00D8119E" w:rsidP="00D8119E">
            <w:r>
              <w:t>(Intet nyt)</w:t>
            </w:r>
          </w:p>
          <w:p w14:paraId="570C0B58" w14:textId="77777777" w:rsidR="00D8119E" w:rsidRDefault="00D8119E"/>
        </w:tc>
      </w:tr>
      <w:tr w:rsidR="00BE4C01" w14:paraId="15D16C97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2EAF4AB2" w14:textId="47D47A5D" w:rsidR="00BE4C01" w:rsidRPr="005945AC" w:rsidRDefault="00BE4C01" w:rsidP="00BE4C01">
            <w:pPr>
              <w:pStyle w:val="Listeafsnit"/>
              <w:numPr>
                <w:ilvl w:val="0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t>RETNINGSLINJER FRA ESA’ERNE</w:t>
            </w:r>
          </w:p>
        </w:tc>
      </w:tr>
      <w:tr w:rsidR="00BE4C01" w14:paraId="7EFB212B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08A36234" w14:textId="6C0B6A7D" w:rsidR="00BE4C01" w:rsidRPr="005945AC" w:rsidRDefault="00BE4C01" w:rsidP="00BE4C01">
            <w:pPr>
              <w:pStyle w:val="Listeafsnit"/>
              <w:numPr>
                <w:ilvl w:val="1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t>EBA</w:t>
            </w:r>
          </w:p>
        </w:tc>
      </w:tr>
      <w:tr w:rsidR="00BE4C01" w14:paraId="46B54A56" w14:textId="77777777" w:rsidTr="00BE4C01">
        <w:tc>
          <w:tcPr>
            <w:tcW w:w="9628" w:type="dxa"/>
          </w:tcPr>
          <w:p w14:paraId="12998B00" w14:textId="77777777" w:rsidR="00BE4C01" w:rsidRDefault="00BE4C01"/>
          <w:p w14:paraId="777630BC" w14:textId="77777777" w:rsidR="00D8119E" w:rsidRDefault="00D8119E" w:rsidP="00D8119E">
            <w:r>
              <w:t>(Intet nyt)</w:t>
            </w:r>
          </w:p>
          <w:p w14:paraId="5E1E2D1B" w14:textId="77777777" w:rsidR="00D8119E" w:rsidRDefault="00D8119E"/>
        </w:tc>
      </w:tr>
      <w:tr w:rsidR="00BE4C01" w14:paraId="2CFF0838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01FEF4B9" w14:textId="752585A1" w:rsidR="00BE4C01" w:rsidRPr="005945AC" w:rsidRDefault="00BE4C01" w:rsidP="00BE4C01">
            <w:pPr>
              <w:pStyle w:val="Listeafsnit"/>
              <w:numPr>
                <w:ilvl w:val="1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t>ESMA</w:t>
            </w:r>
          </w:p>
        </w:tc>
      </w:tr>
      <w:tr w:rsidR="00BE4C01" w14:paraId="7F315866" w14:textId="77777777" w:rsidTr="00BE4C01">
        <w:tc>
          <w:tcPr>
            <w:tcW w:w="9628" w:type="dxa"/>
          </w:tcPr>
          <w:p w14:paraId="3CE004E5" w14:textId="77777777" w:rsidR="00BE4C01" w:rsidRDefault="00BE4C01"/>
          <w:p w14:paraId="3D276BC0" w14:textId="77777777" w:rsidR="00D8119E" w:rsidRDefault="00D8119E" w:rsidP="00D8119E">
            <w:r>
              <w:t>(Intet nyt)</w:t>
            </w:r>
          </w:p>
          <w:p w14:paraId="29E632A3" w14:textId="77777777" w:rsidR="00D8119E" w:rsidRDefault="00D8119E"/>
        </w:tc>
      </w:tr>
    </w:tbl>
    <w:p w14:paraId="329D25E6" w14:textId="77777777" w:rsidR="00BE4C01" w:rsidRDefault="00BE4C01"/>
    <w:p w14:paraId="6BBF4DE2" w14:textId="77777777" w:rsidR="00BE4C01" w:rsidRPr="00BE4C01" w:rsidRDefault="00BE4C01" w:rsidP="00BE4C01"/>
    <w:p w14:paraId="251BD954" w14:textId="54A22563" w:rsidR="00BE4C01" w:rsidRPr="00BE4C01" w:rsidRDefault="00BE4C01" w:rsidP="00BE4C01">
      <w:pPr>
        <w:rPr>
          <w:i/>
          <w:iCs/>
        </w:rPr>
      </w:pPr>
      <w:r w:rsidRPr="00BE4C01">
        <w:rPr>
          <w:i/>
          <w:iCs/>
        </w:rPr>
        <w:lastRenderedPageBreak/>
        <w:t xml:space="preserve">Denne oversigt over ny finansiel regulering er udvalgt af </w:t>
      </w:r>
      <w:r w:rsidR="001928E1">
        <w:rPr>
          <w:i/>
          <w:iCs/>
        </w:rPr>
        <w:t>Equity Law Advokatanpartsselskab</w:t>
      </w:r>
      <w:r w:rsidRPr="00BE4C01">
        <w:rPr>
          <w:i/>
          <w:iCs/>
        </w:rPr>
        <w:t xml:space="preserve"> ud fra regulering, der retter sig direkte til fondsmæglerselskaber og deres </w:t>
      </w:r>
      <w:proofErr w:type="spellStart"/>
      <w:r w:rsidRPr="00BE4C01">
        <w:rPr>
          <w:i/>
          <w:iCs/>
        </w:rPr>
        <w:t>holdingvirksomheder</w:t>
      </w:r>
      <w:proofErr w:type="spellEnd"/>
      <w:r w:rsidRPr="00BE4C01">
        <w:rPr>
          <w:i/>
          <w:iCs/>
        </w:rPr>
        <w:t xml:space="preserve">. Oversigten er en informationstjeneste og udgør ikke juridisk rådgivning, og </w:t>
      </w:r>
      <w:r w:rsidR="000A03EB">
        <w:rPr>
          <w:i/>
          <w:iCs/>
        </w:rPr>
        <w:t>Equity Law Advokatanpartsselskab</w:t>
      </w:r>
      <w:r w:rsidRPr="00BE4C01">
        <w:rPr>
          <w:i/>
          <w:iCs/>
        </w:rPr>
        <w:t xml:space="preserve"> påtager sig ikke ansvar for fejl eller mangler. </w:t>
      </w:r>
      <w:r w:rsidRPr="00BE4C01">
        <w:rPr>
          <w:noProof/>
        </w:rPr>
        <w:drawing>
          <wp:anchor distT="0" distB="0" distL="114300" distR="114300" simplePos="0" relativeHeight="251659264" behindDoc="0" locked="0" layoutInCell="1" allowOverlap="1" wp14:anchorId="7F4E4D6D" wp14:editId="79FD38D8">
            <wp:simplePos x="0" y="0"/>
            <wp:positionH relativeFrom="column">
              <wp:posOffset>-4098</wp:posOffset>
            </wp:positionH>
            <wp:positionV relativeFrom="paragraph">
              <wp:posOffset>168</wp:posOffset>
            </wp:positionV>
            <wp:extent cx="1401445" cy="1504950"/>
            <wp:effectExtent l="0" t="0" r="8255" b="0"/>
            <wp:wrapSquare wrapText="bothSides"/>
            <wp:docPr id="1686948146" name="Billede 1686948146" descr="Et billede, der indeholder person, mur, menneske, indendør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person, mur, menneske, indendørs&#10;&#10;Automatisk generere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285"/>
                    <a:stretch/>
                  </pic:blipFill>
                  <pic:spPr bwMode="auto">
                    <a:xfrm>
                      <a:off x="0" y="0"/>
                      <a:ext cx="140144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86D39AB" w14:textId="228586F2" w:rsidR="00BE4C01" w:rsidRPr="00BE4C01" w:rsidRDefault="00BE4C01" w:rsidP="00BE4C01">
      <w:pPr>
        <w:rPr>
          <w:i/>
          <w:iCs/>
        </w:rPr>
      </w:pPr>
      <w:r w:rsidRPr="00BE4C01">
        <w:rPr>
          <w:i/>
          <w:iCs/>
        </w:rPr>
        <w:t xml:space="preserve">Oversigten er redigeret af advokat Camilla Søborg, </w:t>
      </w:r>
      <w:hyperlink r:id="rId11" w:history="1">
        <w:r w:rsidR="000A03EB" w:rsidRPr="00401311">
          <w:rPr>
            <w:rStyle w:val="Hyperlink"/>
            <w:i/>
            <w:iCs/>
          </w:rPr>
          <w:t>cas@equitylaw.dk</w:t>
        </w:r>
      </w:hyperlink>
      <w:r w:rsidRPr="00BE4C01">
        <w:rPr>
          <w:i/>
          <w:iCs/>
        </w:rPr>
        <w:t xml:space="preserve">, tlf. 53500914, som du kan </w:t>
      </w:r>
      <w:proofErr w:type="gramStart"/>
      <w:r w:rsidRPr="00BE4C01">
        <w:rPr>
          <w:i/>
          <w:iCs/>
        </w:rPr>
        <w:t>rette henvendelse</w:t>
      </w:r>
      <w:proofErr w:type="gramEnd"/>
      <w:r w:rsidRPr="00BE4C01">
        <w:rPr>
          <w:i/>
          <w:iCs/>
        </w:rPr>
        <w:t xml:space="preserve"> til, hvis du har kommentarer eller spørgsmål. </w:t>
      </w:r>
    </w:p>
    <w:p w14:paraId="514A19E8" w14:textId="77777777" w:rsidR="00BE4C01" w:rsidRPr="00BE4C01" w:rsidRDefault="00BE4C01" w:rsidP="00BE4C01">
      <w:pPr>
        <w:rPr>
          <w:i/>
          <w:iCs/>
        </w:rPr>
      </w:pPr>
    </w:p>
    <w:p w14:paraId="22D0A962" w14:textId="09AEDB04" w:rsidR="00BE4C01" w:rsidRPr="00BE4C01" w:rsidRDefault="006C57C3" w:rsidP="00BE4C01">
      <w:r>
        <w:rPr>
          <w:noProof/>
        </w:rPr>
        <w:drawing>
          <wp:inline distT="0" distB="0" distL="0" distR="0" wp14:anchorId="03371999" wp14:editId="5DB5042A">
            <wp:extent cx="1495425" cy="295275"/>
            <wp:effectExtent l="0" t="0" r="9525" b="9525"/>
            <wp:docPr id="994185766" name="Billede 1" descr="Et billede, der indeholder Font/skrifttype, Grafik, logo,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185766" name="Billede 1" descr="Et billede, der indeholder Font/skrifttype, Grafik, logo, tekst&#10;&#10;Automatisk generere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76" t="-2857" r="11765" b="14287"/>
                    <a:stretch/>
                  </pic:blipFill>
                  <pic:spPr bwMode="auto">
                    <a:xfrm>
                      <a:off x="0" y="0"/>
                      <a:ext cx="14954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FECEBF" w14:textId="64DC358D" w:rsidR="00BE4C01" w:rsidRPr="00BE4C01" w:rsidRDefault="00A356F8" w:rsidP="00BE4C01">
      <w:r>
        <w:t>Equity Law Advokatanpartsselskab</w:t>
      </w:r>
      <w:r w:rsidR="00BE4C01" w:rsidRPr="00BE4C01">
        <w:t>,</w:t>
      </w:r>
      <w:r w:rsidR="00BE4C01" w:rsidRPr="00BE4C01">
        <w:rPr>
          <w:b/>
          <w:bCs/>
        </w:rPr>
        <w:t xml:space="preserve"> </w:t>
      </w:r>
      <w:r w:rsidR="00BE4C01" w:rsidRPr="00BE4C01">
        <w:t xml:space="preserve">CVR-nr. </w:t>
      </w:r>
      <w:r w:rsidR="000D0984" w:rsidRPr="000D0984">
        <w:t>42512273</w:t>
      </w:r>
      <w:r w:rsidR="00BE4C01" w:rsidRPr="00BE4C01">
        <w:t xml:space="preserve">, </w:t>
      </w:r>
      <w:r w:rsidR="000D0984">
        <w:t>Strandvejen 60</w:t>
      </w:r>
      <w:r w:rsidR="00BE4C01" w:rsidRPr="00BE4C01">
        <w:t>, DK-2900 Hellerup</w:t>
      </w:r>
    </w:p>
    <w:p w14:paraId="6AACDA41" w14:textId="77777777" w:rsidR="00BE4C01" w:rsidRDefault="00BE4C01"/>
    <w:sectPr w:rsidR="00BE4C0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9335C"/>
    <w:multiLevelType w:val="multilevel"/>
    <w:tmpl w:val="DCAC5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4636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01"/>
    <w:rsid w:val="000A03EB"/>
    <w:rsid w:val="000D0984"/>
    <w:rsid w:val="001163B2"/>
    <w:rsid w:val="00136D9B"/>
    <w:rsid w:val="001928E1"/>
    <w:rsid w:val="001D2801"/>
    <w:rsid w:val="00265438"/>
    <w:rsid w:val="002B6B87"/>
    <w:rsid w:val="00343D1F"/>
    <w:rsid w:val="00344CB3"/>
    <w:rsid w:val="00384934"/>
    <w:rsid w:val="003B7D51"/>
    <w:rsid w:val="004044A5"/>
    <w:rsid w:val="00427ED3"/>
    <w:rsid w:val="0045749D"/>
    <w:rsid w:val="004D740B"/>
    <w:rsid w:val="00533C93"/>
    <w:rsid w:val="005945AC"/>
    <w:rsid w:val="005C2158"/>
    <w:rsid w:val="006850B8"/>
    <w:rsid w:val="00691393"/>
    <w:rsid w:val="006C0074"/>
    <w:rsid w:val="006C57C3"/>
    <w:rsid w:val="00803AD8"/>
    <w:rsid w:val="008901B6"/>
    <w:rsid w:val="009911B9"/>
    <w:rsid w:val="00996C5C"/>
    <w:rsid w:val="009C12C7"/>
    <w:rsid w:val="00A356F8"/>
    <w:rsid w:val="00A97075"/>
    <w:rsid w:val="00B02E43"/>
    <w:rsid w:val="00BA5D03"/>
    <w:rsid w:val="00BC1F31"/>
    <w:rsid w:val="00BE4C01"/>
    <w:rsid w:val="00C21A39"/>
    <w:rsid w:val="00C82BF6"/>
    <w:rsid w:val="00D37DDF"/>
    <w:rsid w:val="00D8119E"/>
    <w:rsid w:val="00DD48DD"/>
    <w:rsid w:val="00E85A94"/>
    <w:rsid w:val="00F10BC1"/>
    <w:rsid w:val="00F6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8BD4"/>
  <w15:chartTrackingRefBased/>
  <w15:docId w15:val="{5B722B26-DC46-4DCD-8CA4-7CD3527A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C01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E4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E4C0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E4C0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E4C0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343D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s@equitylaw.dk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https://eur-lex.europa.eu/legal-content/DA/TXT/?uri=OJ:L_20250207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7d2aa7-4697-4679-89a8-f7ed825373f6" xsi:nil="true"/>
    <lcf76f155ced4ddcb4097134ff3c332f xmlns="e1ad0fee-deb7-4d11-8342-64349c8749b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167DF4E06F5744B57C6F8BE5F564CB" ma:contentTypeVersion="20" ma:contentTypeDescription="Opret et nyt dokument." ma:contentTypeScope="" ma:versionID="4c9fdd3f57380a66db669e25b35dd481">
  <xsd:schema xmlns:xsd="http://www.w3.org/2001/XMLSchema" xmlns:xs="http://www.w3.org/2001/XMLSchema" xmlns:p="http://schemas.microsoft.com/office/2006/metadata/properties" xmlns:ns2="e1ad0fee-deb7-4d11-8342-64349c8749bc" xmlns:ns3="547d2aa7-4697-4679-89a8-f7ed825373f6" targetNamespace="http://schemas.microsoft.com/office/2006/metadata/properties" ma:root="true" ma:fieldsID="0701e95dae96647187809806b243026f" ns2:_="" ns3:_="">
    <xsd:import namespace="e1ad0fee-deb7-4d11-8342-64349c8749bc"/>
    <xsd:import namespace="547d2aa7-4697-4679-89a8-f7ed825373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d0fee-deb7-4d11-8342-64349c8749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d399327e-dec2-4cfd-b9e4-ed826a3a2e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d2aa7-4697-4679-89a8-f7ed825373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547f4b9-575f-4bb9-9f4d-53a5a71db9dd}" ma:internalName="TaxCatchAll" ma:showField="CatchAllData" ma:web="547d2aa7-4697-4679-89a8-f7ed825373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AAF082-B58A-4F52-A56E-EC4AEF91AEFB}">
  <ds:schemaRefs>
    <ds:schemaRef ds:uri="http://schemas.microsoft.com/office/2006/metadata/properties"/>
    <ds:schemaRef ds:uri="http://schemas.microsoft.com/office/infopath/2007/PartnerControls"/>
    <ds:schemaRef ds:uri="547d2aa7-4697-4679-89a8-f7ed825373f6"/>
    <ds:schemaRef ds:uri="e1ad0fee-deb7-4d11-8342-64349c8749bc"/>
  </ds:schemaRefs>
</ds:datastoreItem>
</file>

<file path=customXml/itemProps2.xml><?xml version="1.0" encoding="utf-8"?>
<ds:datastoreItem xmlns:ds="http://schemas.openxmlformats.org/officeDocument/2006/customXml" ds:itemID="{D03CC812-A92E-4917-B3B9-FEEC89AC2D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DFC98C-0845-4A94-8D81-1ABEEB673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d0fee-deb7-4d11-8342-64349c8749bc"/>
    <ds:schemaRef ds:uri="547d2aa7-4697-4679-89a8-f7ed825373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44AD3D-F638-4681-B165-D4FC1736A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Søborg</dc:creator>
  <cp:keywords/>
  <dc:description/>
  <cp:lastModifiedBy>Camilla Søborg</cp:lastModifiedBy>
  <cp:revision>10</cp:revision>
  <dcterms:created xsi:type="dcterms:W3CDTF">2025-10-07T10:01:00Z</dcterms:created>
  <dcterms:modified xsi:type="dcterms:W3CDTF">2025-11-01T08:10:00Z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0x0101003E167DF4E06F5744B57C6F8BE5F564CB</vt:lpwstr>
  </property>
  <property fmtid="{D5CDD505-2E9C-101B-9397-08002B2CF9AE}" pid="3" name="MediaServiceImageTags">
    <vt:lpwstr/>
  </property>
</Properties>
</file>